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9181" w:tblpY="36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80"/>
      </w:tblGrid>
      <w:tr w:rsidR="00675D97" w:rsidTr="00F17D9F">
        <w:trPr>
          <w:trHeight w:val="1120"/>
        </w:trPr>
        <w:tc>
          <w:tcPr>
            <w:tcW w:w="1080" w:type="dxa"/>
          </w:tcPr>
          <w:p w:rsidR="00675D97" w:rsidRDefault="00675D97">
            <w:pPr>
              <w:jc w:val="center"/>
              <w:rPr>
                <w:sz w:val="32"/>
              </w:rPr>
            </w:pPr>
          </w:p>
        </w:tc>
      </w:tr>
    </w:tbl>
    <w:p w:rsidR="00675D97" w:rsidRDefault="00675D97">
      <w:pPr>
        <w:jc w:val="center"/>
      </w:pPr>
    </w:p>
    <w:p w:rsidR="00675D97" w:rsidRDefault="00675D97">
      <w:pPr>
        <w:jc w:val="center"/>
        <w:rPr>
          <w:b/>
          <w:bCs/>
          <w:sz w:val="36"/>
        </w:rPr>
      </w:pPr>
      <w:r>
        <w:rPr>
          <w:rFonts w:hint="eastAsia"/>
          <w:sz w:val="32"/>
        </w:rPr>
        <w:t xml:space="preserve">  </w:t>
      </w:r>
      <w:r>
        <w:rPr>
          <w:rFonts w:hint="eastAsia"/>
          <w:sz w:val="36"/>
        </w:rPr>
        <w:t xml:space="preserve"> </w:t>
      </w:r>
      <w:r>
        <w:rPr>
          <w:rFonts w:hint="eastAsia"/>
          <w:sz w:val="36"/>
        </w:rPr>
        <w:t xml:space="preserve">　　　　</w:t>
      </w:r>
      <w:r>
        <w:rPr>
          <w:rFonts w:hint="eastAsia"/>
          <w:b/>
          <w:bCs/>
          <w:sz w:val="36"/>
        </w:rPr>
        <w:t>修　繕　契　約　書</w:t>
      </w:r>
    </w:p>
    <w:p w:rsidR="00675D97" w:rsidRDefault="00675D97"/>
    <w:p w:rsidR="00675D97" w:rsidRDefault="00675D97" w:rsidP="00567AFA">
      <w:pPr>
        <w:spacing w:line="360" w:lineRule="auto"/>
      </w:pPr>
      <w:r>
        <w:rPr>
          <w:rFonts w:hint="eastAsia"/>
        </w:rPr>
        <w:t xml:space="preserve">１　</w:t>
      </w:r>
      <w:r>
        <w:rPr>
          <w:rFonts w:hint="eastAsia"/>
          <w:spacing w:val="315"/>
          <w:kern w:val="0"/>
          <w:fitText w:val="1890" w:id="1415809280"/>
        </w:rPr>
        <w:t>修繕</w:t>
      </w:r>
      <w:r>
        <w:rPr>
          <w:rFonts w:hint="eastAsia"/>
          <w:kern w:val="0"/>
          <w:fitText w:val="1890" w:id="1415809280"/>
        </w:rPr>
        <w:t>名</w:t>
      </w:r>
      <w:r>
        <w:rPr>
          <w:rFonts w:hint="eastAsia"/>
          <w:kern w:val="0"/>
        </w:rPr>
        <w:t xml:space="preserve">　　　　</w:t>
      </w:r>
      <w:r w:rsidR="0000007B">
        <w:rPr>
          <w:rFonts w:hint="eastAsia"/>
          <w:kern w:val="0"/>
        </w:rPr>
        <w:t xml:space="preserve">　　　　　　　　　　　　　　　　　</w:t>
      </w:r>
    </w:p>
    <w:p w:rsidR="00675D97" w:rsidRDefault="00675D97" w:rsidP="00567AFA">
      <w:pPr>
        <w:spacing w:line="360" w:lineRule="auto"/>
      </w:pPr>
      <w:r>
        <w:rPr>
          <w:rFonts w:hint="eastAsia"/>
        </w:rPr>
        <w:t xml:space="preserve">２　</w:t>
      </w:r>
      <w:r w:rsidRPr="00567AFA">
        <w:rPr>
          <w:rFonts w:hint="eastAsia"/>
          <w:spacing w:val="175"/>
          <w:kern w:val="0"/>
          <w:fitText w:val="1890" w:id="1415809792"/>
        </w:rPr>
        <w:t>修繕場</w:t>
      </w:r>
      <w:r w:rsidRPr="00567AFA">
        <w:rPr>
          <w:rFonts w:hint="eastAsia"/>
          <w:kern w:val="0"/>
          <w:fitText w:val="1890" w:id="1415809792"/>
        </w:rPr>
        <w:t>所</w:t>
      </w:r>
      <w:r>
        <w:rPr>
          <w:rFonts w:hint="eastAsia"/>
          <w:kern w:val="0"/>
        </w:rPr>
        <w:t xml:space="preserve">　　　　</w:t>
      </w:r>
      <w:r w:rsidR="00F17D9F">
        <w:rPr>
          <w:rFonts w:hint="eastAsia"/>
        </w:rPr>
        <w:t xml:space="preserve">美作市　</w:t>
      </w:r>
      <w:r w:rsidR="00657D27">
        <w:rPr>
          <w:rFonts w:hint="eastAsia"/>
        </w:rPr>
        <w:t xml:space="preserve">　</w:t>
      </w:r>
      <w:r w:rsidR="0000007B">
        <w:rPr>
          <w:rFonts w:hint="eastAsia"/>
        </w:rPr>
        <w:t xml:space="preserve">　　</w:t>
      </w:r>
      <w:r w:rsidR="00657D27">
        <w:rPr>
          <w:rFonts w:hint="eastAsia"/>
        </w:rPr>
        <w:t xml:space="preserve">　</w:t>
      </w:r>
      <w:r>
        <w:rPr>
          <w:rFonts w:hint="eastAsia"/>
        </w:rPr>
        <w:t xml:space="preserve">　地内</w:t>
      </w:r>
    </w:p>
    <w:p w:rsidR="00675D97" w:rsidRDefault="00675D97" w:rsidP="00567AFA">
      <w:pPr>
        <w:spacing w:line="360" w:lineRule="auto"/>
        <w:rPr>
          <w:rFonts w:hint="eastAsia"/>
        </w:rPr>
      </w:pPr>
      <w:r>
        <w:rPr>
          <w:rFonts w:hint="eastAsia"/>
        </w:rPr>
        <w:t xml:space="preserve">３　</w:t>
      </w:r>
      <w:r w:rsidRPr="00567AFA">
        <w:rPr>
          <w:rFonts w:hint="eastAsia"/>
          <w:spacing w:val="175"/>
          <w:kern w:val="0"/>
          <w:fitText w:val="1890" w:id="1415809793"/>
        </w:rPr>
        <w:t>修繕内</w:t>
      </w:r>
      <w:r w:rsidRPr="00567AFA">
        <w:rPr>
          <w:rFonts w:hint="eastAsia"/>
          <w:kern w:val="0"/>
          <w:fitText w:val="1890" w:id="1415809793"/>
        </w:rPr>
        <w:t>容</w:t>
      </w:r>
      <w:r>
        <w:rPr>
          <w:rFonts w:hint="eastAsia"/>
          <w:kern w:val="0"/>
        </w:rPr>
        <w:t xml:space="preserve">　　　　</w:t>
      </w:r>
      <w:r>
        <w:rPr>
          <w:rFonts w:hint="eastAsia"/>
        </w:rPr>
        <w:t>別紙のとおり</w:t>
      </w:r>
    </w:p>
    <w:p w:rsidR="00675D97" w:rsidRDefault="00675D97" w:rsidP="00567AFA">
      <w:pPr>
        <w:pStyle w:val="a4"/>
        <w:tabs>
          <w:tab w:val="clear" w:pos="4252"/>
          <w:tab w:val="clear" w:pos="8504"/>
        </w:tabs>
        <w:snapToGrid/>
        <w:spacing w:line="360" w:lineRule="auto"/>
      </w:pPr>
      <w:r>
        <w:rPr>
          <w:rFonts w:hint="eastAsia"/>
        </w:rPr>
        <w:t xml:space="preserve">４　</w:t>
      </w:r>
      <w:r w:rsidRPr="00567AFA">
        <w:rPr>
          <w:rFonts w:hint="eastAsia"/>
          <w:spacing w:val="175"/>
          <w:kern w:val="0"/>
          <w:fitText w:val="1890" w:id="1907075840"/>
        </w:rPr>
        <w:t>修繕期</w:t>
      </w:r>
      <w:r w:rsidRPr="00567AFA">
        <w:rPr>
          <w:rFonts w:hint="eastAsia"/>
          <w:kern w:val="0"/>
          <w:fitText w:val="1890" w:id="1907075840"/>
        </w:rPr>
        <w:t>間</w:t>
      </w:r>
      <w:r w:rsidR="00567AFA">
        <w:rPr>
          <w:rFonts w:hint="eastAsia"/>
          <w:kern w:val="0"/>
        </w:rPr>
        <w:t xml:space="preserve">　　　　</w:t>
      </w:r>
      <w:r w:rsidR="00567AFA">
        <w:rPr>
          <w:rFonts w:hint="eastAsia"/>
        </w:rPr>
        <w:t>着手　　令和</w:t>
      </w:r>
      <w:r w:rsidR="00567AFA">
        <w:rPr>
          <w:rFonts w:hint="eastAsia"/>
        </w:rPr>
        <w:t xml:space="preserve"> </w:t>
      </w:r>
      <w:r w:rsidR="00567AFA">
        <w:rPr>
          <w:rFonts w:hint="eastAsia"/>
        </w:rPr>
        <w:t xml:space="preserve">　　</w:t>
      </w:r>
      <w:r w:rsidR="00567AFA">
        <w:rPr>
          <w:rFonts w:hint="eastAsia"/>
        </w:rPr>
        <w:t xml:space="preserve"> </w:t>
      </w:r>
      <w:r w:rsidR="00567AFA">
        <w:rPr>
          <w:rFonts w:hint="eastAsia"/>
        </w:rPr>
        <w:t xml:space="preserve">年　</w:t>
      </w:r>
      <w:r w:rsidR="00567AFA">
        <w:rPr>
          <w:rFonts w:hint="eastAsia"/>
        </w:rPr>
        <w:t xml:space="preserve"> </w:t>
      </w:r>
      <w:r w:rsidR="00567AFA">
        <w:rPr>
          <w:rFonts w:hint="eastAsia"/>
        </w:rPr>
        <w:t xml:space="preserve">　</w:t>
      </w:r>
      <w:r w:rsidR="00567AFA">
        <w:rPr>
          <w:rFonts w:hint="eastAsia"/>
        </w:rPr>
        <w:t xml:space="preserve"> </w:t>
      </w:r>
      <w:r w:rsidR="00567AFA">
        <w:rPr>
          <w:rFonts w:hint="eastAsia"/>
        </w:rPr>
        <w:t>月</w:t>
      </w:r>
      <w:r w:rsidR="00567AFA">
        <w:rPr>
          <w:rFonts w:hint="eastAsia"/>
        </w:rPr>
        <w:t xml:space="preserve"> </w:t>
      </w:r>
      <w:r w:rsidR="00567AFA">
        <w:rPr>
          <w:rFonts w:hint="eastAsia"/>
        </w:rPr>
        <w:t xml:space="preserve">　　</w:t>
      </w:r>
      <w:r w:rsidR="00567AFA">
        <w:rPr>
          <w:rFonts w:hint="eastAsia"/>
        </w:rPr>
        <w:t xml:space="preserve"> </w:t>
      </w:r>
      <w:r w:rsidR="00567AFA">
        <w:rPr>
          <w:rFonts w:hint="eastAsia"/>
        </w:rPr>
        <w:t>日</w:t>
      </w:r>
    </w:p>
    <w:p w:rsidR="00675D97" w:rsidRDefault="00C57F94" w:rsidP="00567AFA">
      <w:pPr>
        <w:spacing w:line="360" w:lineRule="auto"/>
        <w:ind w:firstLineChars="1500" w:firstLine="3150"/>
      </w:pPr>
      <w:r>
        <w:rPr>
          <w:rFonts w:hint="eastAsia"/>
        </w:rPr>
        <w:t>完成　　令和</w:t>
      </w:r>
      <w:r w:rsidR="00621B04">
        <w:rPr>
          <w:rFonts w:hint="eastAsia"/>
        </w:rPr>
        <w:t xml:space="preserve"> </w:t>
      </w:r>
      <w:r w:rsidR="0000007B">
        <w:rPr>
          <w:rFonts w:hint="eastAsia"/>
        </w:rPr>
        <w:t xml:space="preserve">　　</w:t>
      </w:r>
      <w:r w:rsidR="00621B04">
        <w:rPr>
          <w:rFonts w:hint="eastAsia"/>
        </w:rPr>
        <w:t xml:space="preserve"> </w:t>
      </w:r>
      <w:r w:rsidR="00621B04">
        <w:rPr>
          <w:rFonts w:hint="eastAsia"/>
        </w:rPr>
        <w:t>年</w:t>
      </w:r>
      <w:r w:rsidR="00621B04">
        <w:rPr>
          <w:rFonts w:hint="eastAsia"/>
        </w:rPr>
        <w:t xml:space="preserve"> </w:t>
      </w:r>
      <w:r w:rsidR="0000007B">
        <w:rPr>
          <w:rFonts w:hint="eastAsia"/>
        </w:rPr>
        <w:t xml:space="preserve">　　</w:t>
      </w:r>
      <w:r w:rsidR="00621B04">
        <w:rPr>
          <w:rFonts w:hint="eastAsia"/>
        </w:rPr>
        <w:t xml:space="preserve"> </w:t>
      </w:r>
      <w:r w:rsidR="00621B04">
        <w:rPr>
          <w:rFonts w:hint="eastAsia"/>
        </w:rPr>
        <w:t>月</w:t>
      </w:r>
      <w:r w:rsidR="00621B04">
        <w:rPr>
          <w:rFonts w:hint="eastAsia"/>
        </w:rPr>
        <w:t xml:space="preserve"> </w:t>
      </w:r>
      <w:r w:rsidR="0000007B">
        <w:rPr>
          <w:rFonts w:hint="eastAsia"/>
        </w:rPr>
        <w:t xml:space="preserve">　　</w:t>
      </w:r>
      <w:r w:rsidR="00621B04">
        <w:rPr>
          <w:rFonts w:hint="eastAsia"/>
        </w:rPr>
        <w:t xml:space="preserve"> </w:t>
      </w:r>
      <w:r w:rsidR="00675D97">
        <w:rPr>
          <w:rFonts w:hint="eastAsia"/>
        </w:rPr>
        <w:t>日</w:t>
      </w:r>
    </w:p>
    <w:p w:rsidR="00675D97" w:rsidRDefault="00675D97" w:rsidP="00567AFA">
      <w:pPr>
        <w:spacing w:line="360" w:lineRule="auto"/>
      </w:pPr>
      <w:r>
        <w:rPr>
          <w:rFonts w:hint="eastAsia"/>
        </w:rPr>
        <w:t xml:space="preserve">５　</w:t>
      </w:r>
      <w:r>
        <w:rPr>
          <w:rFonts w:hint="eastAsia"/>
          <w:spacing w:val="175"/>
          <w:kern w:val="0"/>
          <w:fitText w:val="1890" w:id="1415810304"/>
        </w:rPr>
        <w:t>修繕金</w:t>
      </w:r>
      <w:r>
        <w:rPr>
          <w:rFonts w:hint="eastAsia"/>
          <w:kern w:val="0"/>
          <w:fitText w:val="1890" w:id="1415810304"/>
        </w:rPr>
        <w:t>額</w:t>
      </w:r>
      <w:r>
        <w:rPr>
          <w:rFonts w:hint="eastAsia"/>
          <w:kern w:val="0"/>
        </w:rPr>
        <w:t xml:space="preserve">　　　</w:t>
      </w:r>
      <w:r w:rsidR="002E6695">
        <w:rPr>
          <w:rFonts w:hint="eastAsia"/>
          <w:kern w:val="0"/>
        </w:rPr>
        <w:t xml:space="preserve">　</w:t>
      </w:r>
      <w:r w:rsidR="00C71629">
        <w:rPr>
          <w:rFonts w:hint="eastAsia"/>
          <w:kern w:val="0"/>
        </w:rPr>
        <w:t xml:space="preserve">￥　</w:t>
      </w:r>
      <w:r w:rsidR="0000007B">
        <w:rPr>
          <w:rFonts w:hint="eastAsia"/>
          <w:kern w:val="0"/>
        </w:rPr>
        <w:t xml:space="preserve">　　　　　　</w:t>
      </w:r>
      <w:r w:rsidR="00567AFA">
        <w:rPr>
          <w:rFonts w:hint="eastAsia"/>
          <w:kern w:val="0"/>
        </w:rPr>
        <w:t xml:space="preserve">　　　　</w:t>
      </w:r>
      <w:r w:rsidR="0000007B">
        <w:rPr>
          <w:rFonts w:hint="eastAsia"/>
          <w:kern w:val="0"/>
        </w:rPr>
        <w:t xml:space="preserve">　</w:t>
      </w:r>
      <w:r w:rsidR="00C04494">
        <w:rPr>
          <w:rFonts w:hint="eastAsia"/>
          <w:kern w:val="0"/>
        </w:rPr>
        <w:t>円</w:t>
      </w:r>
    </w:p>
    <w:p w:rsidR="00675D97" w:rsidRDefault="000C0233" w:rsidP="00567AFA">
      <w:pPr>
        <w:spacing w:line="360" w:lineRule="auto"/>
        <w:ind w:firstLineChars="1900" w:firstLine="3040"/>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5467350</wp:posOffset>
                </wp:positionH>
                <wp:positionV relativeFrom="paragraph">
                  <wp:posOffset>0</wp:posOffset>
                </wp:positionV>
                <wp:extent cx="48895" cy="231140"/>
                <wp:effectExtent l="5080" t="7620" r="12700"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895" cy="231140"/>
                        </a:xfrm>
                        <a:prstGeom prst="rightBracket">
                          <a:avLst>
                            <a:gd name="adj" fmla="val 39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BA5B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30.5pt;margin-top:0;width:3.85pt;height:1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"/>
            </w:pict>
          </mc:Fallback>
        </mc:AlternateContent>
      </w:r>
      <w:r>
        <w:rPr>
          <w:noProof/>
          <w:sz w:val="16"/>
        </w:rPr>
        <mc:AlternateContent>
          <mc:Choice Requires="wps">
            <w:drawing>
              <wp:anchor distT="0" distB="0" distL="114300" distR="114300" simplePos="0" relativeHeight="251657216" behindDoc="0" locked="0" layoutInCell="1" allowOverlap="1">
                <wp:simplePos x="0" y="0"/>
                <wp:positionH relativeFrom="column">
                  <wp:posOffset>1834515</wp:posOffset>
                </wp:positionH>
                <wp:positionV relativeFrom="paragraph">
                  <wp:posOffset>0</wp:posOffset>
                </wp:positionV>
                <wp:extent cx="45085" cy="231140"/>
                <wp:effectExtent l="10795" t="7620" r="10795"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31140"/>
                        </a:xfrm>
                        <a:prstGeom prst="leftBracket">
                          <a:avLst>
                            <a:gd name="adj" fmla="val 427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74F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44.45pt;margin-top:0;width:3.55pt;height:1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"/>
            </w:pict>
          </mc:Fallback>
        </mc:AlternateContent>
      </w:r>
      <w:r w:rsidR="00675D97">
        <w:rPr>
          <w:rFonts w:hint="eastAsia"/>
          <w:sz w:val="16"/>
        </w:rPr>
        <w:t xml:space="preserve">うち取引に係る消費税額及び地方消費税の額　　　￥　</w:t>
      </w:r>
      <w:r w:rsidR="0000007B">
        <w:rPr>
          <w:rFonts w:hint="eastAsia"/>
          <w:sz w:val="16"/>
        </w:rPr>
        <w:t xml:space="preserve">　　　　　　</w:t>
      </w:r>
      <w:r w:rsidR="00675D97">
        <w:rPr>
          <w:rFonts w:hint="eastAsia"/>
          <w:sz w:val="16"/>
        </w:rPr>
        <w:t xml:space="preserve">　円</w:t>
      </w:r>
    </w:p>
    <w:p w:rsidR="002E6695" w:rsidRDefault="002E6695" w:rsidP="00567AFA">
      <w:pPr>
        <w:spacing w:line="360" w:lineRule="auto"/>
        <w:ind w:firstLineChars="1900" w:firstLine="3040"/>
        <w:rPr>
          <w:sz w:val="16"/>
        </w:rPr>
      </w:pPr>
    </w:p>
    <w:p w:rsidR="00BE4C71" w:rsidRPr="00567AFA" w:rsidRDefault="00675D97" w:rsidP="00567AFA">
      <w:pPr>
        <w:spacing w:line="360" w:lineRule="auto"/>
        <w:ind w:firstLineChars="1900" w:firstLine="3040"/>
        <w:rPr>
          <w:rFonts w:hint="eastAsia"/>
          <w:sz w:val="16"/>
        </w:rPr>
      </w:pPr>
      <w:r>
        <w:rPr>
          <w:rFonts w:hint="eastAsia"/>
          <w:sz w:val="16"/>
        </w:rPr>
        <w:t>（［　］の部分は、受注者が課税業者である場合に使用する。）</w:t>
      </w:r>
    </w:p>
    <w:p w:rsidR="00675D97" w:rsidRDefault="00675D97" w:rsidP="00567AFA">
      <w:pPr>
        <w:spacing w:line="360" w:lineRule="auto"/>
      </w:pPr>
      <w:r>
        <w:rPr>
          <w:rFonts w:hint="eastAsia"/>
        </w:rPr>
        <w:t xml:space="preserve">６　契　約　保　証　金　　　</w:t>
      </w:r>
      <w:r w:rsidR="004F5ED2">
        <w:rPr>
          <w:rFonts w:hint="eastAsia"/>
        </w:rPr>
        <w:t xml:space="preserve">　</w:t>
      </w:r>
    </w:p>
    <w:p w:rsidR="004F5ED2" w:rsidRDefault="004F5ED2" w:rsidP="00567AFA">
      <w:pPr>
        <w:spacing w:line="360" w:lineRule="auto"/>
      </w:pPr>
    </w:p>
    <w:p w:rsidR="00675D97" w:rsidRDefault="00675D97">
      <w:pPr>
        <w:ind w:firstLineChars="85" w:firstLine="178"/>
      </w:pPr>
      <w:r>
        <w:rPr>
          <w:rFonts w:hint="eastAsia"/>
        </w:rPr>
        <w:t>上記の修繕について、発注者　美作市（以下「甲」という）と受注者</w:t>
      </w:r>
      <w:r w:rsidR="00621B04">
        <w:rPr>
          <w:rFonts w:hint="eastAsia"/>
        </w:rPr>
        <w:t xml:space="preserve">　</w:t>
      </w:r>
      <w:r w:rsidR="00C71629">
        <w:rPr>
          <w:rFonts w:hint="eastAsia"/>
        </w:rPr>
        <w:t xml:space="preserve">　</w:t>
      </w:r>
      <w:r w:rsidR="0000007B">
        <w:rPr>
          <w:rFonts w:hint="eastAsia"/>
        </w:rPr>
        <w:t xml:space="preserve">　　　　　　　　　　</w:t>
      </w:r>
    </w:p>
    <w:p w:rsidR="00675D97" w:rsidRDefault="00675D97">
      <w:r>
        <w:rPr>
          <w:rFonts w:hint="eastAsia"/>
        </w:rPr>
        <w:t>（以下「乙」という）とは、おのおのの対等な立場における合意に基づいて、次の条項によって修繕契約を締結する。</w:t>
      </w:r>
    </w:p>
    <w:p w:rsidR="00675D97" w:rsidRDefault="00675D97">
      <w:r>
        <w:rPr>
          <w:rFonts w:hint="eastAsia"/>
        </w:rPr>
        <w:t>（総　　則）</w:t>
      </w:r>
    </w:p>
    <w:p w:rsidR="00675D97" w:rsidRDefault="00675D97">
      <w:pPr>
        <w:pStyle w:val="a3"/>
        <w:ind w:left="210" w:hangingChars="100" w:hanging="210"/>
      </w:pPr>
      <w:r>
        <w:rPr>
          <w:rFonts w:hint="eastAsia"/>
        </w:rPr>
        <w:t>第１条　甲及び乙は、この契約書及び別紙の修繕内容により、この契約を信義に従い誠実に履行するものとする。</w:t>
      </w:r>
    </w:p>
    <w:p w:rsidR="00675D97" w:rsidRDefault="00675D97">
      <w:pPr>
        <w:ind w:left="178" w:hangingChars="85" w:hanging="178"/>
      </w:pPr>
      <w:r>
        <w:rPr>
          <w:rFonts w:hint="eastAsia"/>
        </w:rPr>
        <w:t>２　この契約書に特別の定めがある場合を除き、仮設、工法等修繕目的を完成するために必要な一切の手段については、乙がその責任において定めるものとする。</w:t>
      </w:r>
    </w:p>
    <w:p w:rsidR="00675D97" w:rsidRDefault="00675D97">
      <w:r>
        <w:rPr>
          <w:rFonts w:hint="eastAsia"/>
        </w:rPr>
        <w:t>（権利義務の譲渡等の禁止）</w:t>
      </w:r>
    </w:p>
    <w:p w:rsidR="00675D97" w:rsidRDefault="00675D97">
      <w:pPr>
        <w:pStyle w:val="a3"/>
        <w:ind w:left="210" w:hangingChars="100" w:hanging="210"/>
      </w:pPr>
      <w:r>
        <w:rPr>
          <w:rFonts w:hint="eastAsia"/>
        </w:rPr>
        <w:t>第２条　乙は、この契約により生ずる権利又は義務を第三者に譲渡し、又は承継させてはならない。ただし、あらかじめ甲の書面による承諾を得た場合は、この限りでない。</w:t>
      </w:r>
    </w:p>
    <w:p w:rsidR="00675D97" w:rsidRDefault="00675D97">
      <w:pPr>
        <w:pStyle w:val="a3"/>
      </w:pPr>
      <w:r>
        <w:rPr>
          <w:rFonts w:hint="eastAsia"/>
        </w:rPr>
        <w:t>（一括委任又は一括下請負の禁止）</w:t>
      </w:r>
    </w:p>
    <w:p w:rsidR="00675D97" w:rsidRDefault="00675D97">
      <w:pPr>
        <w:pStyle w:val="a3"/>
        <w:ind w:left="0" w:firstLineChars="0" w:firstLine="0"/>
      </w:pPr>
      <w:r>
        <w:rPr>
          <w:rFonts w:hint="eastAsia"/>
        </w:rPr>
        <w:t>第３条　乙は、修繕の全部又は大部分を一括して第三者に委任し、又は請け負わせてはならない。</w:t>
      </w:r>
    </w:p>
    <w:p w:rsidR="00675D97" w:rsidRDefault="00675D97">
      <w:pPr>
        <w:pStyle w:val="a3"/>
        <w:ind w:left="0" w:firstLineChars="0" w:firstLine="0"/>
      </w:pPr>
      <w:r>
        <w:rPr>
          <w:rFonts w:hint="eastAsia"/>
        </w:rPr>
        <w:t>（下請負人の通知）</w:t>
      </w:r>
    </w:p>
    <w:p w:rsidR="00675D97" w:rsidRDefault="00675D97">
      <w:pPr>
        <w:pStyle w:val="a3"/>
        <w:ind w:left="210" w:hangingChars="100" w:hanging="210"/>
      </w:pPr>
      <w:r>
        <w:rPr>
          <w:rFonts w:hint="eastAsia"/>
        </w:rPr>
        <w:t>第４条　乙は、甲に対して下請負人につきその名称その他甲が必要と認める事項を直ちに届けなければならない。</w:t>
      </w:r>
    </w:p>
    <w:p w:rsidR="00675D97" w:rsidRDefault="00675D97">
      <w:pPr>
        <w:pStyle w:val="a3"/>
        <w:ind w:left="0" w:firstLineChars="0" w:firstLine="0"/>
      </w:pPr>
      <w:r>
        <w:rPr>
          <w:rFonts w:hint="eastAsia"/>
        </w:rPr>
        <w:t>（修繕の変更、中止等）</w:t>
      </w:r>
    </w:p>
    <w:p w:rsidR="00675D97" w:rsidRDefault="00675D97">
      <w:pPr>
        <w:pStyle w:val="a3"/>
      </w:pPr>
      <w:r>
        <w:rPr>
          <w:rFonts w:hint="eastAsia"/>
        </w:rPr>
        <w:t>第５条　甲は、必要があると認めるときは、乙に通知し、修繕内容を変更し、又は修繕の全部若しくは一部の施工を一時中止させることができる。この場合において、必要があると認められるときは、修繕期間若しくは修繕金額を変更し、又は必要な費用等を甲が負担しなければならない。</w:t>
      </w:r>
    </w:p>
    <w:p w:rsidR="00675D97" w:rsidRDefault="00675D97">
      <w:pPr>
        <w:pStyle w:val="a3"/>
      </w:pPr>
      <w:r>
        <w:rPr>
          <w:rFonts w:hint="eastAsia"/>
        </w:rPr>
        <w:t>２　修繕期間又は修繕代金額の変更は、甲乙協議して定める。</w:t>
      </w:r>
    </w:p>
    <w:p w:rsidR="00675D97" w:rsidRDefault="00675D97">
      <w:pPr>
        <w:pStyle w:val="a3"/>
      </w:pPr>
      <w:r>
        <w:rPr>
          <w:rFonts w:hint="eastAsia"/>
        </w:rPr>
        <w:t>（乙の請求による修繕期間の延長）</w:t>
      </w:r>
    </w:p>
    <w:p w:rsidR="00675D97" w:rsidRDefault="00675D97">
      <w:pPr>
        <w:pStyle w:val="a3"/>
      </w:pPr>
      <w:r>
        <w:rPr>
          <w:rFonts w:hint="eastAsia"/>
        </w:rPr>
        <w:t>第６条　乙は、天候の不良等その責めに帰することができない理由その他の正当な理由により修繕期間内に修繕を完成することができないときは、甲に対して遅滞なくその理由を明らかにした書面をもって修繕期間の延長を求めることができる。この場合における延長日数は、甲乙協議して定めなければならない。</w:t>
      </w:r>
    </w:p>
    <w:p w:rsidR="00567AFA" w:rsidRDefault="00567AFA">
      <w:pPr>
        <w:pStyle w:val="a3"/>
      </w:pPr>
    </w:p>
    <w:p w:rsidR="00567AFA" w:rsidRDefault="00567AFA">
      <w:pPr>
        <w:pStyle w:val="a3"/>
      </w:pPr>
    </w:p>
    <w:p w:rsidR="00567AFA" w:rsidRDefault="00567AFA">
      <w:pPr>
        <w:pStyle w:val="a3"/>
        <w:rPr>
          <w:rFonts w:hint="eastAsia"/>
        </w:rPr>
      </w:pPr>
    </w:p>
    <w:p w:rsidR="00675D97" w:rsidRDefault="00675D97">
      <w:pPr>
        <w:pStyle w:val="a3"/>
      </w:pPr>
      <w:r>
        <w:rPr>
          <w:rFonts w:hint="eastAsia"/>
        </w:rPr>
        <w:t>（第三者に及ぼした損害）</w:t>
      </w:r>
    </w:p>
    <w:p w:rsidR="00675D97" w:rsidRDefault="00675D97">
      <w:pPr>
        <w:pStyle w:val="a3"/>
      </w:pPr>
      <w:r>
        <w:rPr>
          <w:rFonts w:hint="eastAsia"/>
        </w:rPr>
        <w:t>第７条</w:t>
      </w:r>
      <w:r>
        <w:rPr>
          <w:rFonts w:hint="eastAsia"/>
        </w:rPr>
        <w:t xml:space="preserve">  </w:t>
      </w:r>
      <w:r>
        <w:rPr>
          <w:rFonts w:hint="eastAsia"/>
        </w:rPr>
        <w:t>修繕の施工について第三者に損害を及ぼしたときは、次項に定める場合を除くほか、乙がその損害を賠償しなければならない。ただし、その損害のうち甲の責めに帰すべき理由により生じたものについては、甲がこれを負担する。</w:t>
      </w:r>
    </w:p>
    <w:p w:rsidR="00675D97" w:rsidRDefault="00675D97">
      <w:pPr>
        <w:pStyle w:val="a3"/>
      </w:pPr>
      <w:r>
        <w:rPr>
          <w:rFonts w:hint="eastAsia"/>
        </w:rPr>
        <w:t>２　修繕の施工について通常避けることができない地盤沈下、地下水の断絶等の理由により第三者に損害を生じたときは、甲がその損害を補償しなければならない。ただし、その損害のうち修繕の施工につき乙が善良な管理者の注意義務を怠ったことにより生じたものは乙がこれを負担する。</w:t>
      </w:r>
    </w:p>
    <w:p w:rsidR="00675D97" w:rsidRDefault="00675D97">
      <w:pPr>
        <w:pStyle w:val="a3"/>
      </w:pPr>
      <w:r>
        <w:rPr>
          <w:rFonts w:hint="eastAsia"/>
        </w:rPr>
        <w:t>（修繕金額の変更に代える修繕内容の変更）</w:t>
      </w:r>
    </w:p>
    <w:p w:rsidR="00675D97" w:rsidRDefault="00675D97">
      <w:pPr>
        <w:pStyle w:val="a3"/>
      </w:pPr>
      <w:r>
        <w:rPr>
          <w:rFonts w:hint="eastAsia"/>
        </w:rPr>
        <w:t>第８条　甲は、第５条の規定により修繕金額を増額すべき場合（費用を負担すべき場合を含む。）において、特別の理由があるときは、修繕金額の増額の全部又は一部に代えて修繕内容を変更することができる。この場合において、変更すべき修繕内容は、甲乙協議して定める。</w:t>
      </w:r>
    </w:p>
    <w:p w:rsidR="00675D97" w:rsidRDefault="00675D97">
      <w:pPr>
        <w:pStyle w:val="a3"/>
      </w:pPr>
      <w:r>
        <w:rPr>
          <w:rFonts w:hint="eastAsia"/>
        </w:rPr>
        <w:t>（検査及び引渡し）</w:t>
      </w:r>
    </w:p>
    <w:p w:rsidR="00675D97" w:rsidRDefault="00675D97">
      <w:pPr>
        <w:pStyle w:val="a3"/>
      </w:pPr>
      <w:r>
        <w:rPr>
          <w:rFonts w:hint="eastAsia"/>
        </w:rPr>
        <w:t>第９条　乙は、修繕が完成したときはその旨を書面をもって甲に通知しなければならない。</w:t>
      </w:r>
    </w:p>
    <w:p w:rsidR="00675D97" w:rsidRDefault="00675D97">
      <w:pPr>
        <w:pStyle w:val="a3"/>
      </w:pPr>
      <w:r>
        <w:rPr>
          <w:rFonts w:hint="eastAsia"/>
        </w:rPr>
        <w:t>２　甲は、前項の規定による通知を受けたときは、その日から起算して</w:t>
      </w:r>
      <w:r w:rsidR="00C57F94">
        <w:rPr>
          <w:rFonts w:hint="eastAsia"/>
        </w:rPr>
        <w:t>１０</w:t>
      </w:r>
      <w:r>
        <w:rPr>
          <w:rFonts w:hint="eastAsia"/>
        </w:rPr>
        <w:t>日以内に乙の立会のうえ修繕の完成を確認するための検査を行わなければならない。ただし、乙が検査に立会わないときは、甲のみで、これを行うことができる。この場合においては、甲又は検査員は当該検査の結果を書面をもって乙に通知しなければならない。</w:t>
      </w:r>
    </w:p>
    <w:p w:rsidR="00675D97" w:rsidRDefault="00675D97">
      <w:pPr>
        <w:pStyle w:val="a3"/>
      </w:pPr>
      <w:r>
        <w:rPr>
          <w:rFonts w:hint="eastAsia"/>
        </w:rPr>
        <w:t>３　修繕目的物の所有権は、前項の規定による検査に合格したときをもって甲に移転するものとし、移転と同時に甲に当該物件の引渡しを受けたものとみなす。</w:t>
      </w:r>
    </w:p>
    <w:p w:rsidR="00675D97" w:rsidRDefault="00675D97">
      <w:pPr>
        <w:pStyle w:val="a3"/>
      </w:pPr>
      <w:r>
        <w:rPr>
          <w:rFonts w:hint="eastAsia"/>
        </w:rPr>
        <w:t>４　乙は、修繕が第２項の検査に合格しないときは、直ちに修補して甲の検査を受けなければならない。この場合においては修補の完了をもって修繕の完成とみなして前３項の規定を適用する。</w:t>
      </w:r>
    </w:p>
    <w:p w:rsidR="00675D97" w:rsidRDefault="00675D97">
      <w:pPr>
        <w:pStyle w:val="a3"/>
      </w:pPr>
      <w:r>
        <w:rPr>
          <w:rFonts w:hint="eastAsia"/>
        </w:rPr>
        <w:t>５　甲は、第２項及び第４項の検査にあたり修繕の施工が修繕内容に適合しないと認められる相当の理由がある場合において必要があると認めたときは、修繕の施工部分をとりこわして検査することができる。この場合において、検査及び復旧に要した費用は乙の負担とする。</w:t>
      </w:r>
    </w:p>
    <w:p w:rsidR="00675D97" w:rsidRDefault="00675D97">
      <w:pPr>
        <w:pStyle w:val="a3"/>
      </w:pPr>
      <w:r>
        <w:rPr>
          <w:rFonts w:hint="eastAsia"/>
        </w:rPr>
        <w:t>（修繕代金の支払）</w:t>
      </w:r>
    </w:p>
    <w:p w:rsidR="00675D97" w:rsidRDefault="00567AFA">
      <w:pPr>
        <w:pStyle w:val="a3"/>
      </w:pPr>
      <w:r>
        <w:rPr>
          <w:rFonts w:hint="eastAsia"/>
        </w:rPr>
        <w:t>第１０</w:t>
      </w:r>
      <w:r w:rsidR="00675D97">
        <w:rPr>
          <w:rFonts w:hint="eastAsia"/>
        </w:rPr>
        <w:t>条　乙は、前条第２項又は第４項の検査に合格したときは、書面をもって修繕代金の支払いを請求することができる。</w:t>
      </w:r>
    </w:p>
    <w:p w:rsidR="00675D97" w:rsidRDefault="00675D97">
      <w:pPr>
        <w:pStyle w:val="a3"/>
      </w:pPr>
      <w:r>
        <w:rPr>
          <w:rFonts w:hint="eastAsia"/>
        </w:rPr>
        <w:t>２　甲は、前項の規定による請求を受けたときは、その日から起算して</w:t>
      </w:r>
      <w:r w:rsidR="00C57F94">
        <w:rPr>
          <w:rFonts w:hint="eastAsia"/>
        </w:rPr>
        <w:t>３０</w:t>
      </w:r>
      <w:r>
        <w:rPr>
          <w:rFonts w:hint="eastAsia"/>
        </w:rPr>
        <w:t>日以内に修繕代金を支払わなければならない。</w:t>
      </w:r>
    </w:p>
    <w:p w:rsidR="00675D97" w:rsidRDefault="00675D97">
      <w:pPr>
        <w:pStyle w:val="a3"/>
      </w:pPr>
      <w:r>
        <w:rPr>
          <w:rFonts w:hint="eastAsia"/>
        </w:rPr>
        <w:t>第１１条　この契約（変更契約を含む。）の締結に必要な費用は、すべて乙の負担とする。</w:t>
      </w:r>
    </w:p>
    <w:p w:rsidR="00675D97" w:rsidRDefault="00675D97">
      <w:pPr>
        <w:pStyle w:val="a3"/>
      </w:pPr>
      <w:r>
        <w:rPr>
          <w:rFonts w:hint="eastAsia"/>
        </w:rPr>
        <w:t>（補　則）</w:t>
      </w:r>
    </w:p>
    <w:p w:rsidR="00675D97" w:rsidRDefault="00675D97">
      <w:pPr>
        <w:pStyle w:val="a3"/>
      </w:pPr>
      <w:r>
        <w:rPr>
          <w:rFonts w:hint="eastAsia"/>
        </w:rPr>
        <w:t>第１２条　この契約に定めのない事項については、必要に応じて甲乙協議して定めるものとする。</w:t>
      </w:r>
    </w:p>
    <w:p w:rsidR="00675D97" w:rsidRDefault="00675D97">
      <w:pPr>
        <w:pStyle w:val="a3"/>
      </w:pPr>
    </w:p>
    <w:p w:rsidR="00675D97" w:rsidRDefault="00675D97">
      <w:pPr>
        <w:pStyle w:val="a3"/>
      </w:pPr>
    </w:p>
    <w:p w:rsidR="00675D97" w:rsidRDefault="00567AFA">
      <w:pPr>
        <w:pStyle w:val="a3"/>
      </w:pPr>
      <w:r>
        <w:rPr>
          <w:rFonts w:hint="eastAsia"/>
        </w:rPr>
        <w:t xml:space="preserve">　本契約の締結の証として本書２通を作成し、発注者及び受注者が</w:t>
      </w:r>
      <w:r w:rsidR="00675D97">
        <w:rPr>
          <w:rFonts w:hint="eastAsia"/>
        </w:rPr>
        <w:t>記名押印のうえ各自１通を保有する</w:t>
      </w:r>
      <w:bookmarkStart w:id="0" w:name="_GoBack"/>
      <w:bookmarkEnd w:id="0"/>
      <w:r w:rsidR="00675D97">
        <w:rPr>
          <w:rFonts w:hint="eastAsia"/>
        </w:rPr>
        <w:t>。</w:t>
      </w:r>
    </w:p>
    <w:p w:rsidR="00675D97" w:rsidRDefault="00675D97">
      <w:pPr>
        <w:pStyle w:val="a3"/>
        <w:ind w:left="0" w:firstLineChars="0" w:firstLine="0"/>
      </w:pPr>
    </w:p>
    <w:p w:rsidR="00675D97" w:rsidRDefault="00675D97">
      <w:pPr>
        <w:pStyle w:val="a3"/>
      </w:pPr>
      <w:r>
        <w:rPr>
          <w:rFonts w:hint="eastAsia"/>
        </w:rPr>
        <w:t xml:space="preserve">         </w:t>
      </w:r>
      <w:r w:rsidR="00C57F94">
        <w:rPr>
          <w:rFonts w:hint="eastAsia"/>
        </w:rPr>
        <w:t>令和</w:t>
      </w:r>
      <w:r w:rsidR="00621B04">
        <w:rPr>
          <w:rFonts w:hint="eastAsia"/>
        </w:rPr>
        <w:t xml:space="preserve"> </w:t>
      </w:r>
      <w:r w:rsidR="0000007B">
        <w:rPr>
          <w:rFonts w:hint="eastAsia"/>
        </w:rPr>
        <w:t xml:space="preserve">　　</w:t>
      </w:r>
      <w:r w:rsidR="00621B04">
        <w:rPr>
          <w:rFonts w:hint="eastAsia"/>
        </w:rPr>
        <w:t xml:space="preserve"> </w:t>
      </w:r>
      <w:r>
        <w:rPr>
          <w:rFonts w:hint="eastAsia"/>
        </w:rPr>
        <w:t>年</w:t>
      </w:r>
      <w:r w:rsidR="00C71629">
        <w:rPr>
          <w:rFonts w:hint="eastAsia"/>
        </w:rPr>
        <w:t xml:space="preserve"> </w:t>
      </w:r>
      <w:r w:rsidR="00F17D9F">
        <w:rPr>
          <w:rFonts w:hint="eastAsia"/>
        </w:rPr>
        <w:t xml:space="preserve">　</w:t>
      </w:r>
      <w:r w:rsidR="0000007B">
        <w:rPr>
          <w:rFonts w:hint="eastAsia"/>
        </w:rPr>
        <w:t xml:space="preserve">　</w:t>
      </w:r>
      <w:r w:rsidR="00C71629">
        <w:rPr>
          <w:rFonts w:hint="eastAsia"/>
        </w:rPr>
        <w:t xml:space="preserve"> </w:t>
      </w:r>
      <w:r>
        <w:rPr>
          <w:rFonts w:hint="eastAsia"/>
        </w:rPr>
        <w:t>月</w:t>
      </w:r>
      <w:r w:rsidR="00C71629">
        <w:rPr>
          <w:rFonts w:hint="eastAsia"/>
        </w:rPr>
        <w:t xml:space="preserve"> </w:t>
      </w:r>
      <w:r w:rsidR="0000007B">
        <w:rPr>
          <w:rFonts w:hint="eastAsia"/>
        </w:rPr>
        <w:t xml:space="preserve">　　</w:t>
      </w:r>
      <w:r w:rsidR="00C71629">
        <w:rPr>
          <w:rFonts w:hint="eastAsia"/>
        </w:rPr>
        <w:t xml:space="preserve"> </w:t>
      </w:r>
      <w:r>
        <w:rPr>
          <w:rFonts w:hint="eastAsia"/>
        </w:rPr>
        <w:t>日</w:t>
      </w:r>
    </w:p>
    <w:p w:rsidR="00675D97" w:rsidRDefault="00675D97">
      <w:pPr>
        <w:pStyle w:val="a3"/>
      </w:pPr>
    </w:p>
    <w:p w:rsidR="00675D97" w:rsidRDefault="00675D97">
      <w:pPr>
        <w:pStyle w:val="a3"/>
      </w:pPr>
      <w:r>
        <w:rPr>
          <w:rFonts w:hint="eastAsia"/>
        </w:rPr>
        <w:t xml:space="preserve">                   </w:t>
      </w:r>
      <w:r>
        <w:rPr>
          <w:rFonts w:hint="eastAsia"/>
        </w:rPr>
        <w:t xml:space="preserve">発　注　者　</w:t>
      </w:r>
      <w:r>
        <w:rPr>
          <w:rFonts w:hint="eastAsia"/>
        </w:rPr>
        <w:t xml:space="preserve">   </w:t>
      </w:r>
      <w:r w:rsidR="004F5ED2">
        <w:rPr>
          <w:rFonts w:hint="eastAsia"/>
        </w:rPr>
        <w:t>甲　　　岡山県美作市栄町３８番地</w:t>
      </w:r>
      <w:r>
        <w:rPr>
          <w:rFonts w:hint="eastAsia"/>
        </w:rPr>
        <w:t>２</w:t>
      </w:r>
    </w:p>
    <w:p w:rsidR="00675D97" w:rsidRDefault="00375EFD">
      <w:pPr>
        <w:pStyle w:val="a3"/>
        <w:ind w:leftChars="5" w:left="186" w:hangingChars="84" w:hanging="176"/>
      </w:pPr>
      <w:r>
        <w:rPr>
          <w:rFonts w:hint="eastAsia"/>
        </w:rPr>
        <w:t xml:space="preserve">　　　　　　　　　　　　　　　　　　　　　</w:t>
      </w:r>
      <w:r w:rsidR="009310C8">
        <w:rPr>
          <w:rFonts w:hint="eastAsia"/>
        </w:rPr>
        <w:t xml:space="preserve">　</w:t>
      </w:r>
      <w:r>
        <w:rPr>
          <w:rFonts w:hint="eastAsia"/>
        </w:rPr>
        <w:t>美作市</w:t>
      </w:r>
    </w:p>
    <w:p w:rsidR="00675D97" w:rsidRDefault="00675D97">
      <w:pPr>
        <w:pStyle w:val="a3"/>
        <w:ind w:leftChars="5" w:left="186" w:hangingChars="84" w:hanging="176"/>
      </w:pPr>
      <w:r>
        <w:rPr>
          <w:rFonts w:hint="eastAsia"/>
          <w:color w:val="FFFFFF"/>
        </w:rPr>
        <w:t xml:space="preserve">                   </w:t>
      </w:r>
      <w:r>
        <w:rPr>
          <w:rFonts w:hint="eastAsia"/>
          <w:color w:val="FFFFFF"/>
        </w:rPr>
        <w:t xml:space="preserve">発　注　者　</w:t>
      </w:r>
      <w:r>
        <w:rPr>
          <w:rFonts w:hint="eastAsia"/>
          <w:color w:val="FFFFFF"/>
        </w:rPr>
        <w:t xml:space="preserve">   </w:t>
      </w:r>
      <w:r>
        <w:rPr>
          <w:rFonts w:hint="eastAsia"/>
          <w:color w:val="FFFFFF"/>
        </w:rPr>
        <w:t xml:space="preserve">甲　　　　</w:t>
      </w:r>
      <w:r w:rsidR="009310C8">
        <w:rPr>
          <w:rFonts w:hint="eastAsia"/>
          <w:color w:val="FFFFFF"/>
        </w:rPr>
        <w:t xml:space="preserve">　</w:t>
      </w:r>
      <w:r w:rsidR="00621B04">
        <w:rPr>
          <w:rFonts w:hint="eastAsia"/>
        </w:rPr>
        <w:t xml:space="preserve">美作市長　　</w:t>
      </w:r>
      <w:r w:rsidR="009310C8">
        <w:rPr>
          <w:rFonts w:hint="eastAsia"/>
        </w:rPr>
        <w:t xml:space="preserve">　</w:t>
      </w:r>
      <w:r w:rsidR="00E636CA">
        <w:rPr>
          <w:rFonts w:hint="eastAsia"/>
        </w:rPr>
        <w:t xml:space="preserve">　</w:t>
      </w:r>
    </w:p>
    <w:p w:rsidR="00675D97" w:rsidRDefault="00675D97">
      <w:pPr>
        <w:pStyle w:val="a3"/>
      </w:pPr>
    </w:p>
    <w:p w:rsidR="00675D97" w:rsidRDefault="00675D97">
      <w:pPr>
        <w:pStyle w:val="a3"/>
      </w:pPr>
      <w:r>
        <w:rPr>
          <w:rFonts w:hint="eastAsia"/>
        </w:rPr>
        <w:t xml:space="preserve">                   </w:t>
      </w:r>
      <w:r>
        <w:rPr>
          <w:rFonts w:hint="eastAsia"/>
        </w:rPr>
        <w:t>受　注　者</w:t>
      </w:r>
      <w:r>
        <w:rPr>
          <w:rFonts w:hint="eastAsia"/>
        </w:rPr>
        <w:t xml:space="preserve">   </w:t>
      </w:r>
      <w:r>
        <w:rPr>
          <w:rFonts w:hint="eastAsia"/>
        </w:rPr>
        <w:t xml:space="preserve">　乙　　　住　所</w:t>
      </w:r>
      <w:r w:rsidR="00C71629">
        <w:rPr>
          <w:rFonts w:hint="eastAsia"/>
        </w:rPr>
        <w:t xml:space="preserve">　</w:t>
      </w:r>
    </w:p>
    <w:p w:rsidR="00675D97" w:rsidRDefault="00C71629">
      <w:pPr>
        <w:pStyle w:val="a3"/>
        <w:ind w:leftChars="85" w:firstLineChars="400" w:firstLine="840"/>
      </w:pPr>
      <w:r>
        <w:rPr>
          <w:rFonts w:hint="eastAsia"/>
        </w:rPr>
        <w:t xml:space="preserve">　　　　　　　　　　　　　　　　　　　　</w:t>
      </w:r>
    </w:p>
    <w:p w:rsidR="00675D97" w:rsidRDefault="00675D97">
      <w:pPr>
        <w:pStyle w:val="a3"/>
        <w:ind w:left="0" w:firstLineChars="2100" w:firstLine="4410"/>
      </w:pPr>
      <w:r>
        <w:rPr>
          <w:rFonts w:hint="eastAsia"/>
        </w:rPr>
        <w:t>氏　名</w:t>
      </w:r>
      <w:r>
        <w:rPr>
          <w:rFonts w:hint="eastAsia"/>
        </w:rPr>
        <w:t xml:space="preserve">  </w:t>
      </w:r>
      <w:r w:rsidR="00C71629">
        <w:rPr>
          <w:rFonts w:hint="eastAsia"/>
        </w:rPr>
        <w:t xml:space="preserve">　</w:t>
      </w:r>
      <w:r w:rsidR="00B47A06">
        <w:rPr>
          <w:rFonts w:hint="eastAsia"/>
        </w:rPr>
        <w:t xml:space="preserve">　　　　　　　　　　　　</w:t>
      </w:r>
      <w:r w:rsidR="00E636CA">
        <w:rPr>
          <w:rFonts w:hint="eastAsia"/>
        </w:rPr>
        <w:t xml:space="preserve">　</w:t>
      </w:r>
      <w:r>
        <w:rPr>
          <w:rFonts w:hint="eastAsia"/>
        </w:rPr>
        <w:t xml:space="preserve">　</w:t>
      </w:r>
    </w:p>
    <w:sectPr w:rsidR="00675D97" w:rsidSect="0044576F">
      <w:footerReference w:type="even" r:id="rId8"/>
      <w:pgSz w:w="11907" w:h="16840" w:orient="landscape" w:code="8"/>
      <w:pgMar w:top="737" w:right="1361" w:bottom="737" w:left="907" w:header="0" w:footer="0" w:gutter="57"/>
      <w:paperSrc w:first="7" w:other="7"/>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0EB" w:rsidRDefault="007750EB">
      <w:r>
        <w:separator/>
      </w:r>
    </w:p>
  </w:endnote>
  <w:endnote w:type="continuationSeparator" w:id="0">
    <w:p w:rsidR="007750EB" w:rsidRDefault="0077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06" w:rsidRDefault="00B47A0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47A06" w:rsidRDefault="00B47A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0EB" w:rsidRDefault="007750EB">
      <w:r>
        <w:separator/>
      </w:r>
    </w:p>
  </w:footnote>
  <w:footnote w:type="continuationSeparator" w:id="0">
    <w:p w:rsidR="007750EB" w:rsidRDefault="0077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6775"/>
    <w:multiLevelType w:val="hybridMultilevel"/>
    <w:tmpl w:val="1DEC2730"/>
    <w:lvl w:ilvl="0" w:tplc="30D6CB2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8C1D34"/>
    <w:multiLevelType w:val="hybridMultilevel"/>
    <w:tmpl w:val="81E47268"/>
    <w:lvl w:ilvl="0" w:tplc="1CD8D99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printTwoOnOne/>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95"/>
    <w:rsid w:val="0000007B"/>
    <w:rsid w:val="000C0233"/>
    <w:rsid w:val="0021114C"/>
    <w:rsid w:val="00222974"/>
    <w:rsid w:val="002D26A2"/>
    <w:rsid w:val="002E6695"/>
    <w:rsid w:val="00316ED5"/>
    <w:rsid w:val="00375EFD"/>
    <w:rsid w:val="00377448"/>
    <w:rsid w:val="003B08B0"/>
    <w:rsid w:val="003C34D6"/>
    <w:rsid w:val="003D6D80"/>
    <w:rsid w:val="003E0B95"/>
    <w:rsid w:val="00420C5D"/>
    <w:rsid w:val="0044576F"/>
    <w:rsid w:val="00446479"/>
    <w:rsid w:val="00452721"/>
    <w:rsid w:val="00466E2F"/>
    <w:rsid w:val="004971A5"/>
    <w:rsid w:val="004F5ED2"/>
    <w:rsid w:val="004F75F5"/>
    <w:rsid w:val="005252AE"/>
    <w:rsid w:val="00567AFA"/>
    <w:rsid w:val="005C6BC5"/>
    <w:rsid w:val="00621B04"/>
    <w:rsid w:val="00657D27"/>
    <w:rsid w:val="00675D97"/>
    <w:rsid w:val="006C0E50"/>
    <w:rsid w:val="007750EB"/>
    <w:rsid w:val="00787D68"/>
    <w:rsid w:val="007E4F16"/>
    <w:rsid w:val="00905035"/>
    <w:rsid w:val="009310C8"/>
    <w:rsid w:val="00A67FF0"/>
    <w:rsid w:val="00AD6666"/>
    <w:rsid w:val="00B15372"/>
    <w:rsid w:val="00B47A06"/>
    <w:rsid w:val="00B918A3"/>
    <w:rsid w:val="00BE4C71"/>
    <w:rsid w:val="00C04494"/>
    <w:rsid w:val="00C57F94"/>
    <w:rsid w:val="00C603F7"/>
    <w:rsid w:val="00C71629"/>
    <w:rsid w:val="00CE34A8"/>
    <w:rsid w:val="00CE64D4"/>
    <w:rsid w:val="00CF30EB"/>
    <w:rsid w:val="00D82867"/>
    <w:rsid w:val="00DF0049"/>
    <w:rsid w:val="00E636CA"/>
    <w:rsid w:val="00EE526C"/>
    <w:rsid w:val="00F17D9F"/>
    <w:rsid w:val="00F56582"/>
    <w:rsid w:val="00FC02E5"/>
    <w:rsid w:val="00FD1FD3"/>
    <w:rsid w:val="00FE4190"/>
    <w:rsid w:val="00FE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C71E06"/>
  <w15:chartTrackingRefBased/>
  <w15:docId w15:val="{4857307E-4471-490C-879E-1099757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2">
    <w:name w:val="Body Text Indent 2"/>
    <w:basedOn w:val="a"/>
    <w:pPr>
      <w:ind w:left="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4AF4D-92C9-4B2C-8BC2-17052716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2016</Words>
  <Characters>398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事　請　負　契　約　書</vt:lpstr>
      <vt:lpstr>工　事　請　負　契　約　書</vt:lpstr>
    </vt:vector>
  </TitlesOfParts>
  <Company>産業建設課</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事　請　負　契　約　書</dc:title>
  <dc:subject/>
  <dc:creator>勝田町役場</dc:creator>
  <cp:keywords/>
  <dc:description/>
  <cp:lastModifiedBy>春名　孝展</cp:lastModifiedBy>
  <cp:revision>4</cp:revision>
  <cp:lastPrinted>2013-08-21T05:05:00Z</cp:lastPrinted>
  <dcterms:created xsi:type="dcterms:W3CDTF">2022-01-21T02:56:00Z</dcterms:created>
  <dcterms:modified xsi:type="dcterms:W3CDTF">2023-03-16T02:16:00Z</dcterms:modified>
</cp:coreProperties>
</file>